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REICHWEITE</w:t>
      </w:r>
    </w:p>
    <w:p>
      <w:pPr>
        <w:pStyle w:val="Heading1"/>
        <w:spacing w:after="160"/>
      </w:pPr>
      <w:r>
        <w:t xml:space="preserve">Marketingmassnahmen</w:t>
      </w:r>
    </w:p>
    <w:p>
      <w:pPr>
        <w:spacing w:after="320"/>
      </w:pPr>
      <w:r>
        <w:rPr>
          <w:color w:val="4B5563"/>
        </w:rPr>
        <w:t xml:space="preserve">Passt Anzahl und Inhalt der Massnahmen an eure Kanäle an.</w:t>
      </w:r>
    </w:p>
    <w:p>
      <w:pPr>
        <w:pStyle w:val="Heading2"/>
        <w:spacing w:after="100" w:before="280"/>
      </w:pPr>
      <w:r>
        <w:t xml:space="preserve">Social Media</w:t>
      </w:r>
    </w:p>
    <w:p>
      <w:pPr>
        <w:spacing w:after="160"/>
      </w:pPr>
      <w:r>
        <w:rPr>
          <w:i/>
          <w:iCs/>
          <w:color w:val="6B7280"/>
        </w:rPr>
        <w:t xml:space="preserve">Welche Plattformen nutzt ihr (Instagram, TikTok, LinkedIn, ...) und wofür?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Content &amp; Reels</w:t>
      </w:r>
    </w:p>
    <w:p>
      <w:pPr>
        <w:spacing w:after="160"/>
      </w:pPr>
      <w:r>
        <w:rPr>
          <w:i/>
          <w:iCs/>
          <w:color w:val="6B7280"/>
        </w:rPr>
        <w:t xml:space="preserve">Welche Inhalte produziert ihr regelmässig (Reels, Fotos, Blogposts)?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Print &amp; Events</w:t>
      </w:r>
    </w:p>
    <w:p>
      <w:pPr>
        <w:spacing w:after="160"/>
      </w:pPr>
      <w:r>
        <w:rPr>
          <w:i/>
          <w:iCs/>
          <w:color w:val="6B7280"/>
        </w:rPr>
        <w:t xml:space="preserve">Flyer, Plakate, Messen oder lokale Aktionen – was plant ihr offline?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2026-08-18T09:27:30.588Z</dcterms:created>
  <dcterms:modified xsi:type="dcterms:W3CDTF">2026-08-18T09:27:30.588Z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