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MARKENAUFTRITT</w:t>
      </w:r>
    </w:p>
    <w:p>
      <w:pPr>
        <w:pStyle w:val="Heading1"/>
        <w:spacing w:after="160"/>
      </w:pPr>
      <w:r>
        <w:t xml:space="preserve">Branding</w:t>
      </w:r>
    </w:p>
    <w:p>
      <w:pPr>
        <w:spacing w:after="320"/>
      </w:pPr>
      <w:r>
        <w:rPr>
          <w:color w:val="4B5563"/>
        </w:rPr>
        <w:t xml:space="preserve">Beschreibt Logo, Farben, Ton der Kommunikation und die Persönlichkeit eurer Marke.</w:t>
      </w:r>
    </w:p>
    <w:p>
      <w:pPr>
        <w:pStyle w:val="Heading2"/>
        <w:spacing w:after="100" w:before="280"/>
      </w:pPr>
      <w:r>
        <w:t xml:space="preserve">Markenidentität</w:t>
      </w:r>
    </w:p>
    <w:p>
      <w:pPr>
        <w:spacing w:after="160"/>
      </w:pPr>
      <w:r>
        <w:rPr>
          <w:i/>
          <w:iCs/>
          <w:color w:val="6B7280"/>
        </w:rPr>
        <w:t xml:space="preserve">Wofür steht eure Marke? Werte, Persönlichkeit, visueller Stil (Farben, Typografie, Logo).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Tonalität</w:t>
      </w:r>
    </w:p>
    <w:p>
      <w:pPr>
        <w:spacing w:after="160"/>
      </w:pPr>
      <w:r>
        <w:rPr>
          <w:i/>
          <w:iCs/>
          <w:color w:val="6B7280"/>
        </w:rPr>
        <w:t xml:space="preserve">Wie sprecht ihr eure Zielgruppe an – seriös, locker, jung, technisch?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2026-08-18T09:27:30.581Z</dcterms:created>
  <dcterms:modified xsi:type="dcterms:W3CDTF">2026-08-18T09:27:30.581Z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